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jc w:val="center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6250AB">
        <w:trPr>
          <w:trHeight w:val="208"/>
          <w:jc w:val="center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8F56AE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6250AB">
        <w:trPr>
          <w:trHeight w:val="217"/>
          <w:jc w:val="center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6250AB">
        <w:trPr>
          <w:trHeight w:val="1067"/>
          <w:jc w:val="center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553017">
              <w:rPr>
                <w:rFonts w:ascii="Times New Roman" w:hAnsi="Times New Roman" w:cs="Times New Roman"/>
                <w:b/>
              </w:rPr>
              <w:t xml:space="preserve"> </w:t>
            </w:r>
            <w:r w:rsidR="00015939">
              <w:rPr>
                <w:rFonts w:ascii="Times New Roman" w:hAnsi="Times New Roman" w:cs="Times New Roman"/>
                <w:b/>
              </w:rPr>
              <w:t>1.3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015939" w:rsidRPr="00015939">
              <w:rPr>
                <w:rFonts w:ascii="Times New Roman" w:hAnsi="Times New Roman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3D44D8" w:rsidTr="006250AB">
        <w:trPr>
          <w:trHeight w:val="1558"/>
          <w:jc w:val="center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F85404" w:rsidRDefault="00633C18" w:rsidP="00F85404">
            <w:pPr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DA7AB5">
              <w:rPr>
                <w:rFonts w:ascii="Times New Roman" w:hAnsi="Times New Roman" w:cs="Times New Roman"/>
                <w:b/>
              </w:rPr>
              <w:t>Цели: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</w:p>
          <w:p w:rsidR="00633C18" w:rsidRDefault="00A62418" w:rsidP="00F8540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33C18" w:rsidRPr="00633C18">
              <w:rPr>
                <w:rFonts w:ascii="Times New Roman" w:hAnsi="Times New Roman" w:cs="Times New Roman"/>
              </w:rPr>
              <w:t>тартирането на микро и малки предприятия на основата на иновативни научни прод</w:t>
            </w:r>
            <w:r w:rsidR="00C06191">
              <w:rPr>
                <w:rFonts w:ascii="Times New Roman" w:hAnsi="Times New Roman" w:cs="Times New Roman"/>
              </w:rPr>
              <w:t>у</w:t>
            </w:r>
            <w:r w:rsidR="00633C18" w:rsidRPr="00633C18">
              <w:rPr>
                <w:rFonts w:ascii="Times New Roman" w:hAnsi="Times New Roman" w:cs="Times New Roman"/>
              </w:rPr>
              <w:t>кти и ноу-хау</w:t>
            </w:r>
            <w:r w:rsidR="00F85404">
              <w:rPr>
                <w:rFonts w:ascii="Times New Roman" w:hAnsi="Times New Roman" w:cs="Times New Roman"/>
              </w:rPr>
              <w:t>;</w:t>
            </w:r>
          </w:p>
          <w:p w:rsidR="00F85404" w:rsidRDefault="00A62418" w:rsidP="00F8540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Повишаване на броя на </w:t>
            </w:r>
            <w:r w:rsidR="00F85404">
              <w:rPr>
                <w:rFonts w:ascii="Times New Roman" w:hAnsi="Times New Roman" w:cs="Times New Roman"/>
              </w:rPr>
              <w:t>предприятия</w:t>
            </w:r>
            <w:r>
              <w:rPr>
                <w:rFonts w:ascii="Times New Roman" w:hAnsi="Times New Roman" w:cs="Times New Roman"/>
              </w:rPr>
              <w:t>,</w:t>
            </w:r>
            <w:r w:rsidR="00F85404">
              <w:rPr>
                <w:rFonts w:ascii="Times New Roman" w:hAnsi="Times New Roman" w:cs="Times New Roman"/>
              </w:rPr>
              <w:t xml:space="preserve"> внедряващи </w:t>
            </w:r>
            <w:r>
              <w:rPr>
                <w:rFonts w:ascii="Times New Roman" w:hAnsi="Times New Roman" w:cs="Times New Roman"/>
              </w:rPr>
              <w:t xml:space="preserve">иновативни научни разработки </w:t>
            </w:r>
            <w:r w:rsidR="00F85404">
              <w:rPr>
                <w:rFonts w:ascii="Times New Roman" w:hAnsi="Times New Roman" w:cs="Times New Roman"/>
              </w:rPr>
              <w:t>в сътрудничество с научните организации и/или висши училища,</w:t>
            </w:r>
            <w:r w:rsidR="00643305">
              <w:rPr>
                <w:rFonts w:ascii="Times New Roman" w:hAnsi="Times New Roman" w:cs="Times New Roman"/>
              </w:rPr>
              <w:t>;</w:t>
            </w:r>
          </w:p>
          <w:p w:rsidR="00643305" w:rsidRDefault="00A62418" w:rsidP="00F8540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Повишаване на броя на </w:t>
            </w:r>
            <w:r w:rsidR="00643305">
              <w:rPr>
                <w:rFonts w:ascii="Times New Roman" w:hAnsi="Times New Roman" w:cs="Times New Roman"/>
              </w:rPr>
              <w:t>научни</w:t>
            </w:r>
            <w:r>
              <w:rPr>
                <w:rFonts w:ascii="Times New Roman" w:hAnsi="Times New Roman" w:cs="Times New Roman"/>
              </w:rPr>
              <w:t>те</w:t>
            </w:r>
            <w:r w:rsidR="00643305">
              <w:rPr>
                <w:rFonts w:ascii="Times New Roman" w:hAnsi="Times New Roman" w:cs="Times New Roman"/>
              </w:rPr>
              <w:t xml:space="preserve"> колективи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43305">
              <w:rPr>
                <w:rFonts w:ascii="Times New Roman" w:hAnsi="Times New Roman" w:cs="Times New Roman"/>
              </w:rPr>
              <w:t>извършва</w:t>
            </w:r>
            <w:r>
              <w:rPr>
                <w:rFonts w:ascii="Times New Roman" w:hAnsi="Times New Roman" w:cs="Times New Roman"/>
              </w:rPr>
              <w:t>щи</w:t>
            </w:r>
            <w:r w:rsidR="00643305">
              <w:rPr>
                <w:rFonts w:ascii="Times New Roman" w:hAnsi="Times New Roman" w:cs="Times New Roman"/>
              </w:rPr>
              <w:t xml:space="preserve"> научни изследвания, перспективни от гледна точка на пазарна реализация.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A7AB5" w:rsidRPr="00DA7AB5" w:rsidRDefault="00DA7AB5" w:rsidP="00C061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7AB5">
              <w:rPr>
                <w:rFonts w:ascii="Times New Roman" w:hAnsi="Times New Roman" w:cs="Times New Roman"/>
                <w:b/>
              </w:rPr>
              <w:t>Очаквани резултати:</w:t>
            </w:r>
          </w:p>
          <w:p w:rsidR="00643305" w:rsidRDefault="0064330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Ускоряване на изследвания</w:t>
            </w:r>
            <w:r w:rsidR="000C429B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>, перспективни от гледна точка на пазарна реализация</w:t>
            </w:r>
            <w:r w:rsidR="000C429B">
              <w:rPr>
                <w:rFonts w:ascii="Times New Roman" w:hAnsi="Times New Roman" w:cs="Times New Roman"/>
              </w:rPr>
              <w:t>;</w:t>
            </w:r>
          </w:p>
          <w:p w:rsidR="00DA7AB5" w:rsidRDefault="00DA7AB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Стартиране на икономически ефективни микро и малки предприятия;</w:t>
            </w:r>
          </w:p>
          <w:p w:rsidR="00DA7AB5" w:rsidRDefault="00DA7AB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Осигуряване</w:t>
            </w:r>
            <w:r w:rsidRPr="00EC494F">
              <w:rPr>
                <w:rFonts w:ascii="Times New Roman" w:hAnsi="Times New Roman" w:cs="Times New Roman"/>
              </w:rPr>
              <w:t xml:space="preserve"> на постоянен, приобщаващ и устойчив икономически растеж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A7AB5" w:rsidRDefault="00DA7AB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Реализиране на производства с висока добавена стойност;</w:t>
            </w:r>
          </w:p>
          <w:p w:rsidR="00DA7AB5" w:rsidRDefault="00DA7AB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Появяване на пазара на нови продукти и услуги;</w:t>
            </w:r>
          </w:p>
          <w:p w:rsidR="00157553" w:rsidRPr="00157553" w:rsidRDefault="00157553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7553">
              <w:rPr>
                <w:rFonts w:ascii="Times New Roman" w:hAnsi="Times New Roman" w:cs="Times New Roman"/>
              </w:rPr>
              <w:t>Въвеждане на иновация в маркетинга или организацията на производството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C195C" w:rsidRPr="007C195C" w:rsidRDefault="007C195C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Създаване и трайно гарантиране на р</w:t>
            </w:r>
            <w:r w:rsidRPr="007C195C">
              <w:rPr>
                <w:rFonts w:ascii="Times New Roman" w:hAnsi="Times New Roman" w:cs="Times New Roman"/>
              </w:rPr>
              <w:t>аботни места в подкрепяните структури</w:t>
            </w:r>
            <w:r w:rsidR="00C72B84">
              <w:rPr>
                <w:rFonts w:ascii="Times New Roman" w:hAnsi="Times New Roman" w:cs="Times New Roman"/>
              </w:rPr>
              <w:t>. Създаване на перспективи за развитие на млади учени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A7AB5" w:rsidRDefault="00DA7AB5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Максимално ефективно използване на научната инфраструктура, изградена в рамките на вече създадените Центрове за върхови постижения, Центрове за компетентност и разпределените научно-изследователски инфраструктури;</w:t>
            </w:r>
          </w:p>
          <w:p w:rsidR="00C06191" w:rsidRPr="00A62418" w:rsidRDefault="00C06191" w:rsidP="00C06191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Укрепване на научния и експертен потенциал на страната чрез финансови стимули, продължаващо обучение, разширяване на компетентността в сферата на предприемачеството.</w:t>
            </w:r>
          </w:p>
          <w:p w:rsidR="00A62418" w:rsidRPr="00A62418" w:rsidRDefault="00A62418" w:rsidP="00A6241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62418">
              <w:rPr>
                <w:rFonts w:ascii="Times New Roman" w:hAnsi="Times New Roman" w:cs="Times New Roman"/>
                <w:color w:val="000000" w:themeColor="text1"/>
              </w:rPr>
              <w:t xml:space="preserve">В частност ще се повиши браят на МСП, използващи иновации </w:t>
            </w:r>
            <w:r w:rsidRPr="00A62418">
              <w:rPr>
                <w:rFonts w:ascii="Times New Roman" w:hAnsi="Times New Roman" w:cs="Times New Roman"/>
                <w:color w:val="000000" w:themeColor="text1"/>
                <w:lang w:val="en-US"/>
              </w:rPr>
              <w:t>(</w:t>
            </w:r>
            <w:r w:rsidRPr="00A62418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RCR 03 – RCR 05</w:t>
            </w:r>
            <w:r w:rsidRPr="00A6241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) </w:t>
            </w:r>
            <w:r w:rsidRPr="00A62418">
              <w:rPr>
                <w:rFonts w:ascii="Times New Roman" w:hAnsi="Times New Roman" w:cs="Times New Roman"/>
                <w:color w:val="000000" w:themeColor="text1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броя на заявки за патенти и марки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(</w:t>
            </w:r>
            <w:r w:rsidRPr="00A62418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RCR 0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6,</w:t>
            </w:r>
            <w:r w:rsidRPr="00A62418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RCR 0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).</w:t>
            </w:r>
          </w:p>
        </w:tc>
      </w:tr>
      <w:tr w:rsidR="009E264A" w:rsidRPr="003D44D8" w:rsidTr="006250AB">
        <w:trPr>
          <w:trHeight w:val="1063"/>
          <w:jc w:val="center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B14DA4" w:rsidRPr="00F85404" w:rsidRDefault="00B14DA4" w:rsidP="000C429B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5404">
              <w:rPr>
                <w:rFonts w:ascii="Times New Roman" w:hAnsi="Times New Roman" w:cs="Times New Roman"/>
              </w:rPr>
              <w:t xml:space="preserve">Предприятия, получаващи </w:t>
            </w:r>
            <w:r w:rsidR="000C429B">
              <w:rPr>
                <w:rFonts w:ascii="Times New Roman" w:hAnsi="Times New Roman" w:cs="Times New Roman"/>
              </w:rPr>
              <w:t xml:space="preserve">финсова </w:t>
            </w:r>
            <w:r w:rsidRPr="00F85404">
              <w:rPr>
                <w:rFonts w:ascii="Times New Roman" w:hAnsi="Times New Roman" w:cs="Times New Roman"/>
              </w:rPr>
              <w:t xml:space="preserve">подкрепа (микро-, малки, средни и големи предприятия) </w:t>
            </w:r>
            <w:r w:rsidR="000C429B">
              <w:rPr>
                <w:rFonts w:ascii="Times New Roman" w:hAnsi="Times New Roman" w:cs="Times New Roman"/>
              </w:rPr>
              <w:t>за внедряване на иновативни научни разработки</w:t>
            </w:r>
            <w:r w:rsidR="00A6241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A62418" w:rsidRPr="00A62418">
              <w:rPr>
                <w:rFonts w:ascii="Times New Roman" w:hAnsi="Times New Roman" w:cs="Times New Roman"/>
                <w:b/>
                <w:lang w:val="en-US"/>
              </w:rPr>
              <w:t>RCO 01</w:t>
            </w:r>
            <w:r w:rsidR="00A62418">
              <w:rPr>
                <w:rFonts w:ascii="Times New Roman" w:hAnsi="Times New Roman" w:cs="Times New Roman"/>
                <w:lang w:val="en-US"/>
              </w:rPr>
              <w:t>).</w:t>
            </w:r>
          </w:p>
          <w:p w:rsidR="00B14DA4" w:rsidRPr="00F85404" w:rsidRDefault="00B14DA4" w:rsidP="000C429B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5404">
              <w:rPr>
                <w:rFonts w:ascii="Times New Roman" w:hAnsi="Times New Roman" w:cs="Times New Roman"/>
              </w:rPr>
              <w:t xml:space="preserve">Стартиращи предприятия, които получават </w:t>
            </w:r>
            <w:r w:rsidR="000C429B">
              <w:rPr>
                <w:rFonts w:ascii="Times New Roman" w:hAnsi="Times New Roman" w:cs="Times New Roman"/>
              </w:rPr>
              <w:t xml:space="preserve">финансова </w:t>
            </w:r>
            <w:r w:rsidRPr="00F85404">
              <w:rPr>
                <w:rFonts w:ascii="Times New Roman" w:hAnsi="Times New Roman" w:cs="Times New Roman"/>
              </w:rPr>
              <w:t>подкрепа</w:t>
            </w:r>
            <w:r w:rsidR="00A6241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A62418" w:rsidRPr="00A62418">
              <w:rPr>
                <w:rFonts w:ascii="Times New Roman" w:hAnsi="Times New Roman" w:cs="Times New Roman"/>
                <w:b/>
                <w:lang w:val="en-US"/>
              </w:rPr>
              <w:t>RCO 0</w:t>
            </w:r>
            <w:r w:rsidR="00A62418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A62418">
              <w:rPr>
                <w:rFonts w:ascii="Times New Roman" w:hAnsi="Times New Roman" w:cs="Times New Roman"/>
                <w:lang w:val="en-US"/>
              </w:rPr>
              <w:t>).</w:t>
            </w:r>
            <w:r w:rsidRPr="00F85404">
              <w:rPr>
                <w:rFonts w:ascii="Times New Roman" w:hAnsi="Times New Roman" w:cs="Times New Roman"/>
              </w:rPr>
              <w:t xml:space="preserve"> </w:t>
            </w:r>
          </w:p>
          <w:p w:rsidR="00B14DA4" w:rsidRPr="00F85404" w:rsidRDefault="00B14DA4" w:rsidP="000C429B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5404">
              <w:rPr>
                <w:rFonts w:ascii="Times New Roman" w:hAnsi="Times New Roman" w:cs="Times New Roman"/>
              </w:rPr>
              <w:t xml:space="preserve">Изследователи, работещи в подкрепяни обекти за научни изследвания </w:t>
            </w:r>
            <w:r w:rsidR="000C429B">
              <w:rPr>
                <w:rFonts w:ascii="Times New Roman" w:hAnsi="Times New Roman" w:cs="Times New Roman"/>
              </w:rPr>
              <w:t>с доказан потенциал за пазарна реализация</w:t>
            </w:r>
            <w:r w:rsidR="00A6241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A62418" w:rsidRPr="00A62418">
              <w:rPr>
                <w:rFonts w:ascii="Times New Roman" w:hAnsi="Times New Roman" w:cs="Times New Roman"/>
                <w:b/>
                <w:lang w:val="en-US"/>
              </w:rPr>
              <w:t>RCO 0</w:t>
            </w:r>
            <w:r w:rsidR="00A62418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="00A62418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B14DA4" w:rsidRPr="00F85404" w:rsidRDefault="00B14DA4" w:rsidP="000C429B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5404">
              <w:rPr>
                <w:rFonts w:ascii="Times New Roman" w:hAnsi="Times New Roman" w:cs="Times New Roman"/>
              </w:rPr>
              <w:t>Научноизследователски институции, участващи в съвместн</w:t>
            </w:r>
            <w:r w:rsidR="000C429B">
              <w:rPr>
                <w:rFonts w:ascii="Times New Roman" w:hAnsi="Times New Roman" w:cs="Times New Roman"/>
              </w:rPr>
              <w:t>о</w:t>
            </w:r>
            <w:r w:rsidRPr="00F85404">
              <w:rPr>
                <w:rFonts w:ascii="Times New Roman" w:hAnsi="Times New Roman" w:cs="Times New Roman"/>
              </w:rPr>
              <w:t xml:space="preserve"> </w:t>
            </w:r>
            <w:r w:rsidR="000C429B">
              <w:rPr>
                <w:rFonts w:ascii="Times New Roman" w:hAnsi="Times New Roman" w:cs="Times New Roman"/>
              </w:rPr>
              <w:t xml:space="preserve">с бизнес структури в </w:t>
            </w:r>
            <w:r w:rsidRPr="00F85404">
              <w:rPr>
                <w:rFonts w:ascii="Times New Roman" w:hAnsi="Times New Roman" w:cs="Times New Roman"/>
              </w:rPr>
              <w:t xml:space="preserve">проекти за научни изследвания </w:t>
            </w:r>
            <w:r w:rsidR="00A62418">
              <w:rPr>
                <w:rFonts w:ascii="Times New Roman" w:hAnsi="Times New Roman" w:cs="Times New Roman"/>
                <w:lang w:val="en-US"/>
              </w:rPr>
              <w:t>(</w:t>
            </w:r>
            <w:r w:rsidR="00A62418" w:rsidRPr="00A62418">
              <w:rPr>
                <w:rFonts w:ascii="Times New Roman" w:hAnsi="Times New Roman" w:cs="Times New Roman"/>
                <w:b/>
                <w:lang w:val="en-US"/>
              </w:rPr>
              <w:t>RCO 0</w:t>
            </w:r>
            <w:r w:rsidR="00A62418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="00A62418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B14DA4" w:rsidRPr="003D44D8" w:rsidRDefault="00B14DA4" w:rsidP="00A62418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F85404">
              <w:rPr>
                <w:rFonts w:ascii="Times New Roman" w:hAnsi="Times New Roman" w:cs="Times New Roman"/>
              </w:rPr>
              <w:t>Предприятия, които си сътрудничат с научноизследователски институции</w:t>
            </w:r>
            <w:r w:rsidR="00A6241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A62418" w:rsidRPr="00A62418">
              <w:rPr>
                <w:rFonts w:ascii="Times New Roman" w:hAnsi="Times New Roman" w:cs="Times New Roman"/>
                <w:b/>
                <w:lang w:val="en-US"/>
              </w:rPr>
              <w:t>RCO 1</w:t>
            </w:r>
            <w:r w:rsidR="00A62418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="00A62418">
              <w:rPr>
                <w:rFonts w:ascii="Times New Roman" w:hAnsi="Times New Roman" w:cs="Times New Roman"/>
                <w:lang w:val="en-US"/>
              </w:rPr>
              <w:t>)</w:t>
            </w:r>
            <w:r w:rsidR="000C429B">
              <w:rPr>
                <w:rFonts w:ascii="Times New Roman" w:hAnsi="Times New Roman" w:cs="Times New Roman"/>
              </w:rPr>
              <w:t>.</w:t>
            </w:r>
          </w:p>
        </w:tc>
      </w:tr>
      <w:tr w:rsidR="009E264A" w:rsidRPr="003D44D8" w:rsidTr="006250AB">
        <w:trPr>
          <w:trHeight w:val="1087"/>
          <w:jc w:val="center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9E264A" w:rsidRDefault="002E3B90" w:rsidP="009E264A">
            <w:pPr>
              <w:spacing w:after="120"/>
              <w:jc w:val="both"/>
              <w:rPr>
                <w:rFonts w:ascii="Calibri-Light" w:hAnsi="Calibri-Light" w:cs="Calibri-Light"/>
              </w:rPr>
            </w:pPr>
            <w:r w:rsidRPr="007E6218">
              <w:rPr>
                <w:rFonts w:ascii="Times New Roman" w:hAnsi="Times New Roman" w:cs="Times New Roman"/>
              </w:rPr>
              <w:t xml:space="preserve">Съгласно </w:t>
            </w:r>
            <w:r w:rsidRPr="00EC494F">
              <w:rPr>
                <w:rFonts w:ascii="Times New Roman" w:hAnsi="Times New Roman" w:cs="Times New Roman"/>
                <w:b/>
                <w:i/>
              </w:rPr>
              <w:t>Национална програма за развитие България 2030</w:t>
            </w:r>
            <w:r w:rsidRPr="007E6218">
              <w:rPr>
                <w:rFonts w:ascii="Times New Roman" w:hAnsi="Times New Roman" w:cs="Times New Roman"/>
              </w:rPr>
              <w:t xml:space="preserve"> основна цел на политиката до 2030 г. е ускоряване на икономическото сближаване в рамките на ЕС, чрез целенасочена и фокусирана правителствена подкрепа за повишаване на специализацията в продукти и отрасли, характеризиращи се с по-висока технологична и научноизследователска интензивност, което ще позволи заемането на по-добри и по-престижни позиции в глобалните вериги на стойността.</w:t>
            </w:r>
            <w:r w:rsidR="007E6218" w:rsidRPr="007E6218">
              <w:rPr>
                <w:rFonts w:ascii="Times New Roman" w:hAnsi="Times New Roman" w:cs="Times New Roman"/>
              </w:rPr>
              <w:t xml:space="preserve"> Реализирането на стратегическите цели е предвидено посредством целенасочени политики и интервенции, групирани в пет взаимосвързани и интегрирани оси на развитие, една от които е </w:t>
            </w:r>
            <w:r w:rsidR="007E6218" w:rsidRPr="00EC494F">
              <w:rPr>
                <w:rFonts w:ascii="Times New Roman" w:hAnsi="Times New Roman" w:cs="Times New Roman"/>
                <w:b/>
                <w:i/>
              </w:rPr>
              <w:t>Иновативна и интелигентна България</w:t>
            </w:r>
            <w:r w:rsidR="007E6218" w:rsidRPr="007E6218">
              <w:rPr>
                <w:rFonts w:ascii="Times New Roman" w:hAnsi="Times New Roman" w:cs="Times New Roman"/>
              </w:rPr>
              <w:t xml:space="preserve">. </w:t>
            </w:r>
            <w:r w:rsidR="007E6218" w:rsidRPr="007E6218">
              <w:rPr>
                <w:rFonts w:ascii="Calibri-Light" w:hAnsi="Calibri-Light" w:cs="Calibri-Light"/>
              </w:rPr>
              <w:t>Основният фокус на тази ос на развитие е повишаването на конкурентоспособността на българската икономика и трансформирането й в икономика, базирана на знанието и интелигентния растеж. Осигуряването на качествено образование за всички през целия живот, повишаването на ролята на науката в икономиката на страната, паралелно с осигуряването на благоприятна среда за реализиране на нови продукти и пазари и развитие на иновативни предприятия, има потенциала да създаде високотехнологична индустриална база и да изведе икономиката на нова и по-висока траектория на растеж.</w:t>
            </w:r>
          </w:p>
          <w:p w:rsidR="007E6218" w:rsidRDefault="007E6218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E6218">
              <w:rPr>
                <w:rFonts w:ascii="Times New Roman" w:hAnsi="Times New Roman" w:cs="Times New Roman"/>
              </w:rPr>
              <w:t>Основната цел на политиката в областта на науката и научната инфраструктура ще е стимулиране и ускоряване на процеса на разработване и внедряване на иновации в отделните сектори на икономиката, като ключова ще е ролята на образователните институции, научните центрове и бизнеса и връзката между тях. Фокус ще има стимулирането на приложните научни разработки и мерките за тяхната комерсиализация и превръщането им в пазарни продукти с висока добавена стойност.</w:t>
            </w:r>
          </w:p>
          <w:p w:rsidR="00EC494F" w:rsidRDefault="00EC494F" w:rsidP="00D313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Визията за о</w:t>
            </w:r>
            <w:r w:rsidRPr="007E6218">
              <w:rPr>
                <w:rFonts w:ascii="Times New Roman" w:hAnsi="Times New Roman" w:cs="Times New Roman"/>
              </w:rPr>
              <w:t>сновната цел на политиката в областта на науката и научната инфраструктура</w:t>
            </w:r>
            <w:r>
              <w:rPr>
                <w:rFonts w:ascii="Times New Roman" w:hAnsi="Times New Roman" w:cs="Times New Roman"/>
              </w:rPr>
              <w:t xml:space="preserve"> е в съгласие с поне две от </w:t>
            </w:r>
            <w:r w:rsidRPr="000D60BF">
              <w:rPr>
                <w:rFonts w:ascii="Times New Roman" w:hAnsi="Times New Roman" w:cs="Times New Roman"/>
                <w:b/>
                <w:i/>
              </w:rPr>
              <w:t>целите за устойчиво развитие на О</w:t>
            </w:r>
            <w:r w:rsidRPr="00EC494F">
              <w:rPr>
                <w:rFonts w:ascii="Times New Roman" w:hAnsi="Times New Roman" w:cs="Times New Roman"/>
              </w:rPr>
              <w:t>ОН</w:t>
            </w:r>
            <w:r>
              <w:rPr>
                <w:rFonts w:ascii="Times New Roman" w:hAnsi="Times New Roman" w:cs="Times New Roman"/>
              </w:rPr>
              <w:t>, а именно:</w:t>
            </w:r>
          </w:p>
          <w:p w:rsidR="00EC494F" w:rsidRPr="00EC494F" w:rsidRDefault="00EC494F" w:rsidP="00EC494F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C494F">
              <w:rPr>
                <w:rFonts w:ascii="Times New Roman" w:hAnsi="Times New Roman" w:cs="Times New Roman"/>
              </w:rPr>
              <w:t>Насърчаване на постоянен, приобщаващ и устойчив икономически растеж, пълна и продуктивна заетост и достоен труд за всички</w:t>
            </w:r>
          </w:p>
          <w:p w:rsidR="00EC494F" w:rsidRPr="00EC494F" w:rsidRDefault="00EC494F" w:rsidP="00EC494F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C494F">
              <w:rPr>
                <w:rFonts w:ascii="Times New Roman" w:hAnsi="Times New Roman" w:cs="Times New Roman"/>
              </w:rPr>
              <w:t>Изграждане на гъвкава инфраструктура, насърчаване на приобщаваща и устойчива индустриализация и стимулиране на иновациите</w:t>
            </w:r>
          </w:p>
          <w:p w:rsidR="00EC494F" w:rsidRDefault="00806350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Научните организации и висшите училища в нашата страна са до голяма степен готови да се включат в </w:t>
            </w:r>
            <w:r w:rsidRPr="007E6218">
              <w:rPr>
                <w:rFonts w:ascii="Times New Roman" w:hAnsi="Times New Roman" w:cs="Times New Roman"/>
              </w:rPr>
              <w:t>разработване и внедряване на иновации в отделните сектори на икономиката</w:t>
            </w:r>
            <w:r>
              <w:rPr>
                <w:rFonts w:ascii="Times New Roman" w:hAnsi="Times New Roman" w:cs="Times New Roman"/>
              </w:rPr>
              <w:t xml:space="preserve">. Така например, само в Българска Академия на Науките динамиката на иновативните разработки по години е следната: </w:t>
            </w:r>
          </w:p>
          <w:p w:rsidR="003C7E34" w:rsidRPr="006250AB" w:rsidRDefault="00A23F71" w:rsidP="006250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</w:t>
            </w:r>
            <w:r w:rsidR="003C7E34" w:rsidRPr="006250AB">
              <w:rPr>
                <w:rFonts w:ascii="Times New Roman" w:hAnsi="Times New Roman" w:cs="Times New Roman"/>
              </w:rPr>
              <w:t>. Брой иновации по години и видове</w:t>
            </w:r>
          </w:p>
          <w:tbl>
            <w:tblPr>
              <w:tblW w:w="7074" w:type="dxa"/>
              <w:jc w:val="right"/>
              <w:tblLook w:val="04A0" w:firstRow="1" w:lastRow="0" w:firstColumn="1" w:lastColumn="0" w:noHBand="0" w:noVBand="1"/>
            </w:tblPr>
            <w:tblGrid>
              <w:gridCol w:w="974"/>
              <w:gridCol w:w="840"/>
              <w:gridCol w:w="840"/>
              <w:gridCol w:w="840"/>
              <w:gridCol w:w="840"/>
              <w:gridCol w:w="840"/>
              <w:gridCol w:w="1060"/>
              <w:gridCol w:w="840"/>
            </w:tblGrid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Година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R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D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T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M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IP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i</w:t>
                  </w:r>
                  <w:r w:rsidRPr="006250AB">
                    <w:rPr>
                      <w:rFonts w:ascii="Times New Roman" w:hAnsi="Times New Roman" w:cs="Times New Roman"/>
                      <w:b/>
                      <w:color w:val="000000"/>
                      <w:lang w:eastAsia="en-GB"/>
                    </w:rPr>
                    <w:t>BDR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Сума i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2008 г.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1 335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66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96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37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63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1 862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2009 г.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1 033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44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56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23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36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1 457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2010 г.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721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188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43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23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1 014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2011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976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165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26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14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18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1 218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lastRenderedPageBreak/>
                    <w:t>20</w:t>
                  </w:r>
                  <w:r w:rsidRPr="00CC6619">
                    <w:rPr>
                      <w:rFonts w:ascii="Times New Roman" w:hAnsi="Times New Roman" w:cs="Times New Roman"/>
                    </w:rPr>
                    <w:t>12</w:t>
                  </w: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 xml:space="preserve"> г.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185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44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14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1 379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2013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952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161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50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9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77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1 274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2014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759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110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65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24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87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293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1 338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2015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499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111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206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62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129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1 008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2016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491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108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53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57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724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2017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649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120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87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13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val="en-US"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11</w:t>
                  </w:r>
                  <w:r w:rsidRPr="006250AB">
                    <w:rPr>
                      <w:rFonts w:ascii="Times New Roman" w:hAnsi="Times New Roman" w:cs="Times New Roman"/>
                      <w:lang w:val="en-US" w:eastAsia="en-GB"/>
                    </w:rPr>
                    <w:t>8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lang w:eastAsia="en-GB"/>
                    </w:rPr>
                    <w:t>11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val="en-US"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99</w:t>
                  </w:r>
                  <w:r w:rsidRPr="006250AB">
                    <w:rPr>
                      <w:rFonts w:ascii="Times New Roman" w:hAnsi="Times New Roman" w:cs="Times New Roman"/>
                      <w:color w:val="000000"/>
                      <w:lang w:val="en-US" w:eastAsia="en-GB"/>
                    </w:rPr>
                    <w:t>8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201</w:t>
                  </w: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US" w:eastAsia="en-GB"/>
                    </w:rPr>
                    <w:t>8</w:t>
                  </w: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 xml:space="preserve"> г.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639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125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93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11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108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US"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eastAsia="en-GB"/>
                    </w:rPr>
                    <w:t>9</w:t>
                  </w:r>
                  <w:r w:rsidRPr="006250A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US" w:eastAsia="en-GB"/>
                    </w:rPr>
                    <w:t>83</w:t>
                  </w:r>
                </w:p>
              </w:tc>
            </w:tr>
            <w:tr w:rsidR="003C7E34" w:rsidRPr="006250AB" w:rsidTr="00C727D9">
              <w:trPr>
                <w:trHeight w:val="402"/>
                <w:jc w:val="right"/>
              </w:trPr>
              <w:tc>
                <w:tcPr>
                  <w:tcW w:w="9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Средно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832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164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</w:rPr>
                    <w:t>61</w:t>
                  </w:r>
                </w:p>
              </w:tc>
              <w:tc>
                <w:tcPr>
                  <w:tcW w:w="840" w:type="dxa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7E34" w:rsidRPr="006250AB" w:rsidRDefault="003C7E34" w:rsidP="00C727D9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</w:pPr>
                  <w:r w:rsidRPr="006250AB">
                    <w:rPr>
                      <w:rFonts w:ascii="Times New Roman" w:hAnsi="Times New Roman" w:cs="Times New Roman"/>
                      <w:color w:val="000000"/>
                      <w:lang w:eastAsia="en-GB"/>
                    </w:rPr>
                    <w:t>1 2</w:t>
                  </w:r>
                  <w:r w:rsidRPr="006250AB">
                    <w:rPr>
                      <w:rFonts w:ascii="Times New Roman" w:hAnsi="Times New Roman" w:cs="Times New Roman"/>
                      <w:color w:val="000000"/>
                      <w:lang w:val="en-US" w:eastAsia="en-GB"/>
                    </w:rPr>
                    <w:t>05</w:t>
                  </w:r>
                </w:p>
              </w:tc>
            </w:tr>
          </w:tbl>
          <w:p w:rsidR="00CC6619" w:rsidRPr="00CC6619" w:rsidRDefault="00CC6619" w:rsidP="00CC6619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C6619">
              <w:rPr>
                <w:rFonts w:ascii="Times New Roman" w:hAnsi="Times New Roman" w:cs="Times New Roman"/>
              </w:rPr>
              <w:t>През 2018 г., общият брой иновации е относително устойчив. Спрямо периода от 2008 г. насам има завишаване на дела на пазарните изследвания (22 към 17% за целия период).</w:t>
            </w:r>
          </w:p>
          <w:p w:rsidR="00A23F71" w:rsidRDefault="00CC6619" w:rsidP="00CC661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C6619">
              <w:rPr>
                <w:rFonts w:ascii="Times New Roman" w:hAnsi="Times New Roman" w:cs="Times New Roman"/>
              </w:rPr>
              <w:t>Очевидна за научната общност и съществена пречка да се повиши броят на приложните иновации е недостатъчното бюджетно финансиране. Общи за страната финансови проблеми са както ниското заплащане на изследователите, така и общите трудности, характерни за времето от 2009 година насам. Известно е и че работещите у нас големи чуждестранни компании най-често възлагат изследвания в страните, където са седалищата им, вместо в България.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3F71" w:rsidRDefault="00A23F71" w:rsidP="00CC661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23F71">
              <w:rPr>
                <w:rFonts w:ascii="Times New Roman" w:hAnsi="Times New Roman" w:cs="Times New Roman"/>
              </w:rPr>
              <w:t xml:space="preserve">Може да се твърди, че </w:t>
            </w:r>
            <w:r w:rsidRPr="00A23F71">
              <w:rPr>
                <w:rFonts w:ascii="Times New Roman" w:hAnsi="Times New Roman"/>
              </w:rPr>
              <w:t xml:space="preserve">общия брой </w:t>
            </w:r>
            <w:r>
              <w:rPr>
                <w:rFonts w:ascii="Times New Roman" w:hAnsi="Times New Roman"/>
              </w:rPr>
              <w:t xml:space="preserve">реализирани в практиката иновативни </w:t>
            </w:r>
            <w:r w:rsidRPr="00A23F71">
              <w:rPr>
                <w:rFonts w:ascii="Times New Roman" w:hAnsi="Times New Roman"/>
              </w:rPr>
              <w:t>разработ</w:t>
            </w:r>
            <w:r>
              <w:rPr>
                <w:rFonts w:ascii="Times New Roman" w:hAnsi="Times New Roman"/>
              </w:rPr>
              <w:t>ки</w:t>
            </w:r>
            <w:r w:rsidRPr="00A23F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</w:t>
            </w:r>
            <w:r w:rsidRPr="00A23F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научните организации и висшите училища</w:t>
            </w:r>
            <w:r w:rsidRPr="00A23F71">
              <w:rPr>
                <w:rFonts w:ascii="Times New Roman" w:hAnsi="Times New Roman"/>
              </w:rPr>
              <w:t xml:space="preserve"> иновации </w:t>
            </w:r>
            <w:r>
              <w:rPr>
                <w:rFonts w:ascii="Times New Roman" w:hAnsi="Times New Roman"/>
              </w:rPr>
              <w:t>е</w:t>
            </w:r>
            <w:r w:rsidRPr="00A23F71">
              <w:rPr>
                <w:rFonts w:ascii="Times New Roman" w:hAnsi="Times New Roman"/>
              </w:rPr>
              <w:t xml:space="preserve"> ниска спрямо възможностите.</w:t>
            </w:r>
          </w:p>
          <w:p w:rsidR="00CC6619" w:rsidRPr="00A23F71" w:rsidRDefault="00A23F71" w:rsidP="00CC661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Причина за това е от една страна </w:t>
            </w:r>
            <w:r w:rsidR="00CC6619" w:rsidRPr="00A23F71">
              <w:rPr>
                <w:rFonts w:ascii="Times New Roman" w:hAnsi="Times New Roman"/>
              </w:rPr>
              <w:t>бавното възстановяване на растежа в индустриалния сектор</w:t>
            </w:r>
            <w:r>
              <w:rPr>
                <w:rFonts w:ascii="Times New Roman" w:hAnsi="Times New Roman"/>
              </w:rPr>
              <w:t>, а от друга, и което е по-съществено, българската индустрия в момента не проявява голяма склонност, а и може би няма потенциала, за внедряване на иновативни продукти и/или технологии, разработени от български учени.</w:t>
            </w:r>
            <w:r w:rsidR="00CC6619" w:rsidRPr="00A23F71">
              <w:rPr>
                <w:rFonts w:ascii="Times New Roman" w:hAnsi="Times New Roman"/>
              </w:rPr>
              <w:t xml:space="preserve"> </w:t>
            </w:r>
          </w:p>
          <w:p w:rsidR="00806350" w:rsidRDefault="00E17794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 от начините да се преодолее тази неблагоприятна реалност е създаването на </w:t>
            </w:r>
            <w:r w:rsidR="00776EC8">
              <w:rPr>
                <w:rFonts w:ascii="Times New Roman" w:hAnsi="Times New Roman" w:cs="Times New Roman"/>
              </w:rPr>
              <w:t xml:space="preserve">микро и </w:t>
            </w:r>
            <w:r>
              <w:rPr>
                <w:rFonts w:ascii="Times New Roman" w:hAnsi="Times New Roman" w:cs="Times New Roman"/>
              </w:rPr>
              <w:t xml:space="preserve">малки предприятия на основата на иновативни продукти, създадени от български учени. </w:t>
            </w:r>
          </w:p>
          <w:p w:rsidR="00776EC8" w:rsidRDefault="00776EC8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Стартирането на микро и малки предприятия, разбира се, също е свързано с определени трудности и предизвикателства. Най-очевидните от тях са следните:</w:t>
            </w:r>
          </w:p>
          <w:p w:rsidR="00776EC8" w:rsidRDefault="00776EC8" w:rsidP="004C202D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Липса на финансов ресурс за стартиране на предприятието;</w:t>
            </w:r>
          </w:p>
          <w:p w:rsidR="00776EC8" w:rsidRDefault="00776EC8" w:rsidP="004C202D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Липса у </w:t>
            </w:r>
            <w:r w:rsidR="004C202D">
              <w:rPr>
                <w:rFonts w:ascii="Times New Roman" w:hAnsi="Times New Roman" w:cs="Times New Roman"/>
              </w:rPr>
              <w:t>научните организации, висшите училища и отделните изследователски колективи на достатъчен капацитет и умения за извършване на пазарни проучвания и бизнес планиране;</w:t>
            </w:r>
          </w:p>
          <w:p w:rsidR="004C202D" w:rsidRDefault="004C202D" w:rsidP="004C202D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Липса на предприемаческа култура у българските учени;</w:t>
            </w:r>
          </w:p>
          <w:p w:rsidR="009E264A" w:rsidRPr="003D44D8" w:rsidRDefault="004C202D" w:rsidP="004472B6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Недостатъчна информираност на българския бизнес относна иноваторските възможности на нашата научна общност.</w:t>
            </w:r>
            <w:r w:rsidR="004472B6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E264A" w:rsidRPr="003D44D8" w:rsidTr="006250AB">
        <w:trPr>
          <w:trHeight w:val="807"/>
          <w:jc w:val="center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C727D9" w:rsidRDefault="00C727D9" w:rsidP="00C727D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727D9">
              <w:rPr>
                <w:rFonts w:ascii="Times New Roman" w:hAnsi="Times New Roman" w:cs="Times New Roman"/>
              </w:rPr>
              <w:t xml:space="preserve">Създаване на фонд за финансова подкрепа на стартирането на </w:t>
            </w:r>
            <w:r w:rsidRPr="00633C18">
              <w:rPr>
                <w:rFonts w:ascii="Times New Roman" w:hAnsi="Times New Roman" w:cs="Times New Roman"/>
              </w:rPr>
              <w:t>микро и малки предприятия на основата на иновативни научни прод</w:t>
            </w:r>
            <w:r>
              <w:rPr>
                <w:rFonts w:ascii="Times New Roman" w:hAnsi="Times New Roman" w:cs="Times New Roman"/>
              </w:rPr>
              <w:t>у</w:t>
            </w:r>
            <w:r w:rsidRPr="00633C18">
              <w:rPr>
                <w:rFonts w:ascii="Times New Roman" w:hAnsi="Times New Roman" w:cs="Times New Roman"/>
              </w:rPr>
              <w:t>кти и ноу-хау</w:t>
            </w:r>
            <w:r>
              <w:rPr>
                <w:rFonts w:ascii="Times New Roman" w:hAnsi="Times New Roman" w:cs="Times New Roman"/>
              </w:rPr>
              <w:t>. Предвижда се кандидатс</w:t>
            </w:r>
            <w:r w:rsidR="00A10124">
              <w:rPr>
                <w:rFonts w:ascii="Times New Roman" w:hAnsi="Times New Roman" w:cs="Times New Roman"/>
              </w:rPr>
              <w:t>тващите да бъдат оценявани на ко</w:t>
            </w:r>
            <w:r>
              <w:rPr>
                <w:rFonts w:ascii="Times New Roman" w:hAnsi="Times New Roman" w:cs="Times New Roman"/>
              </w:rPr>
              <w:t>нкурсен принцип, на основата на доказана иновативна разработка и бизнес план, доказващ потенциала за развитие и устойчив растеж.</w:t>
            </w:r>
            <w:r w:rsidR="00C72B84">
              <w:rPr>
                <w:rFonts w:ascii="Times New Roman" w:hAnsi="Times New Roman" w:cs="Times New Roman"/>
              </w:rPr>
              <w:t xml:space="preserve"> </w:t>
            </w:r>
          </w:p>
          <w:p w:rsidR="00F85404" w:rsidRDefault="00F85404" w:rsidP="00C727D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727D9">
              <w:rPr>
                <w:rFonts w:ascii="Times New Roman" w:hAnsi="Times New Roman" w:cs="Times New Roman"/>
              </w:rPr>
              <w:t>Създаване на фонд за финансова подкрепа на</w:t>
            </w:r>
            <w:r>
              <w:rPr>
                <w:rFonts w:ascii="Times New Roman" w:hAnsi="Times New Roman" w:cs="Times New Roman"/>
              </w:rPr>
              <w:t xml:space="preserve"> внедряването, в сътрудничество с научните организации и/или висши училища, на иновативни научни разработки.</w:t>
            </w:r>
          </w:p>
          <w:p w:rsidR="00C727D9" w:rsidRDefault="00A10DBB" w:rsidP="007B243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 подкрепа за с</w:t>
            </w:r>
            <w:r w:rsidR="007B2437">
              <w:rPr>
                <w:rFonts w:ascii="Times New Roman" w:hAnsi="Times New Roman" w:cs="Times New Roman"/>
              </w:rPr>
              <w:t>ъздаване и/или укрепване на капацитета на звена в научните организации и висшите училища, които да подпомагат стартирането на микро и малките предприятия чрез маркетингови проучвания, съдействие при разработването на бизнес плановете, установяване на връзки с бизнеса, търсене на възможности за интернационализация и излизане на предприятията на външни пазари.</w:t>
            </w:r>
          </w:p>
          <w:p w:rsidR="007B2437" w:rsidRDefault="00A10DBB" w:rsidP="007B243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 подкрепа за създаване</w:t>
            </w:r>
            <w:r w:rsidR="007B2437">
              <w:rPr>
                <w:rFonts w:ascii="Times New Roman" w:hAnsi="Times New Roman" w:cs="Times New Roman"/>
              </w:rPr>
              <w:t xml:space="preserve"> и/или укрепване на капацитета на звена в научните организации и висшите училища, които да провеждат обучения </w:t>
            </w:r>
            <w:r w:rsidR="00A10124">
              <w:rPr>
                <w:rFonts w:ascii="Times New Roman" w:hAnsi="Times New Roman" w:cs="Times New Roman"/>
              </w:rPr>
              <w:t xml:space="preserve">и менторство </w:t>
            </w:r>
            <w:r w:rsidR="007B2437">
              <w:rPr>
                <w:rFonts w:ascii="Times New Roman" w:hAnsi="Times New Roman" w:cs="Times New Roman"/>
              </w:rPr>
              <w:t xml:space="preserve">с цел изграждане на предприемаческа култура и мениджерски умения на учените и изследователите. </w:t>
            </w:r>
          </w:p>
          <w:p w:rsidR="00A10124" w:rsidRPr="00C727D9" w:rsidRDefault="00A10124" w:rsidP="00A1012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Създаване на </w:t>
            </w:r>
            <w:r w:rsidR="00A10DBB">
              <w:rPr>
                <w:rFonts w:ascii="Times New Roman" w:hAnsi="Times New Roman" w:cs="Times New Roman"/>
              </w:rPr>
              <w:t xml:space="preserve">финансови </w:t>
            </w:r>
            <w:r>
              <w:rPr>
                <w:rFonts w:ascii="Times New Roman" w:hAnsi="Times New Roman" w:cs="Times New Roman"/>
              </w:rPr>
              <w:t>условия и нормативна основа за поощряване на формирането на интердисциплинарни екипи с цел по-бърза и ефективна комерсиализация на научните резултати чрез пазарна реализация на продукти и услуги.</w:t>
            </w:r>
          </w:p>
        </w:tc>
      </w:tr>
      <w:tr w:rsidR="009E264A" w:rsidRPr="003D44D8" w:rsidTr="006250AB">
        <w:trPr>
          <w:trHeight w:val="749"/>
          <w:jc w:val="center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10DBB" w:rsidRDefault="00A10DBB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10DBB">
              <w:rPr>
                <w:rFonts w:ascii="Times New Roman" w:hAnsi="Times New Roman" w:cs="Times New Roman"/>
                <w:b/>
              </w:rPr>
              <w:t>Целеви групи:</w:t>
            </w:r>
            <w:r>
              <w:rPr>
                <w:rFonts w:ascii="Times New Roman" w:hAnsi="Times New Roman" w:cs="Times New Roman"/>
              </w:rPr>
              <w:t xml:space="preserve"> научните организации и висшите училища, отделни изследователски колективи, отделни учени, бизнес структури, извършващи изследователска и внедрителска дейност, организации, които подпомагат трансфера на технологии и комерсиализацията на научни продукти. </w:t>
            </w:r>
          </w:p>
          <w:p w:rsidR="00A10DBB" w:rsidRPr="00BA5234" w:rsidRDefault="00A10DBB" w:rsidP="00BA52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A5234">
              <w:rPr>
                <w:rFonts w:ascii="Times New Roman" w:hAnsi="Times New Roman" w:cs="Times New Roman"/>
                <w:b/>
              </w:rPr>
              <w:t>Бенефициенти:</w:t>
            </w:r>
          </w:p>
          <w:p w:rsidR="00A10DBB" w:rsidRPr="00BA5234" w:rsidRDefault="00A10DBB" w:rsidP="00BA523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A5234">
              <w:rPr>
                <w:rFonts w:ascii="Times New Roman" w:hAnsi="Times New Roman" w:cs="Times New Roman"/>
              </w:rPr>
              <w:t>Научни организации по чл. 47, ал. 1 на ЗВО</w:t>
            </w:r>
            <w:r w:rsidR="00BA5234">
              <w:rPr>
                <w:rFonts w:ascii="Times New Roman" w:hAnsi="Times New Roman" w:cs="Times New Roman"/>
              </w:rPr>
              <w:t>;</w:t>
            </w:r>
          </w:p>
          <w:p w:rsidR="00A10DBB" w:rsidRPr="00BA5234" w:rsidRDefault="00A10DBB" w:rsidP="00BA523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BA5234">
              <w:rPr>
                <w:rFonts w:ascii="Times New Roman" w:hAnsi="Times New Roman" w:cs="Times New Roman"/>
              </w:rPr>
              <w:t>Акредитирани висши училища по чл. 85, ал. 1, т.7 на ЗВО</w:t>
            </w:r>
            <w:r w:rsidR="00BA5234">
              <w:rPr>
                <w:rFonts w:ascii="Times New Roman" w:hAnsi="Times New Roman" w:cs="Times New Roman"/>
              </w:rPr>
              <w:t>;</w:t>
            </w:r>
          </w:p>
          <w:p w:rsidR="00BA5234" w:rsidRPr="00636603" w:rsidRDefault="00BA5234" w:rsidP="00BA5234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Консорциуми от научни организации и бизнес структури;</w:t>
            </w:r>
          </w:p>
          <w:p w:rsidR="00636603" w:rsidRPr="00A10DBB" w:rsidRDefault="00636603" w:rsidP="00636603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Звена в публичния сектор, които имат за предмет на дейност подпомагане на трансфера на технологии и комерсиализацията на научни продукти. 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203B" w:rsidRPr="003D44D8" w:rsidRDefault="00D3203B" w:rsidP="00AE3696">
      <w:pPr>
        <w:spacing w:after="120" w:line="240" w:lineRule="auto"/>
        <w:rPr>
          <w:rFonts w:ascii="Times New Roman" w:hAnsi="Times New Roman" w:cs="Times New Roman"/>
        </w:rPr>
      </w:pPr>
    </w:p>
    <w:sectPr w:rsidR="00D3203B" w:rsidRPr="003D44D8" w:rsidSect="008857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ED8" w:rsidRDefault="008F5ED8" w:rsidP="00830D8F">
      <w:pPr>
        <w:spacing w:after="0" w:line="240" w:lineRule="auto"/>
      </w:pPr>
      <w:r>
        <w:separator/>
      </w:r>
    </w:p>
  </w:endnote>
  <w:endnote w:type="continuationSeparator" w:id="0">
    <w:p w:rsidR="008F5ED8" w:rsidRDefault="008F5ED8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Ligh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7D9" w:rsidRDefault="00C727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3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27D9" w:rsidRDefault="00C72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ED8" w:rsidRDefault="008F5ED8" w:rsidP="00830D8F">
      <w:pPr>
        <w:spacing w:after="0" w:line="240" w:lineRule="auto"/>
      </w:pPr>
      <w:r>
        <w:separator/>
      </w:r>
    </w:p>
  </w:footnote>
  <w:footnote w:type="continuationSeparator" w:id="0">
    <w:p w:rsidR="008F5ED8" w:rsidRDefault="008F5ED8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7D9" w:rsidRDefault="00C727D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68F0FA7A" wp14:editId="7FC60BFC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727D9" w:rsidRPr="00C357A4" w:rsidRDefault="00C727D9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6BC6B170" wp14:editId="40920F4C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3E61A8F5" wp14:editId="439B8A62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C727D9" w:rsidRPr="00C357A4" w:rsidRDefault="00C727D9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„Наука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118A11A" wp14:editId="68E93191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26F4CD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C727D9" w:rsidRPr="00C357A4" w:rsidRDefault="00C727D9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C727D9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C727D9" w:rsidRPr="00C357A4" w:rsidRDefault="00C727D9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C727D9" w:rsidRPr="00C357A4" w:rsidRDefault="00C727D9" w:rsidP="00830D8F">
    <w:pPr>
      <w:pStyle w:val="Header"/>
      <w:jc w:val="center"/>
      <w:rPr>
        <w:rFonts w:ascii="Times New Roman" w:hAnsi="Times New Roman" w:cs="Times New Roman"/>
        <w:b/>
      </w:rPr>
    </w:pPr>
  </w:p>
  <w:p w:rsidR="00A62418" w:rsidRDefault="00A62418" w:rsidP="00A62418">
    <w:pPr>
      <w:pStyle w:val="Header"/>
      <w:ind w:left="-567" w:right="-567"/>
      <w:jc w:val="both"/>
      <w:rPr>
        <w:rFonts w:ascii="Times New Roman" w:hAnsi="Times New Roman" w:cs="Times New Roman"/>
        <w:b/>
        <w:u w:val="single"/>
      </w:rPr>
    </w:pPr>
    <w:r>
      <w:rPr>
        <w:rFonts w:ascii="Times New Roman" w:hAnsi="Times New Roman" w:cs="Times New Roman"/>
        <w:b/>
        <w:u w:val="single"/>
      </w:rPr>
      <w:t xml:space="preserve">Попълнен от: Константин Хаджииванов, член на ТРГ, </w:t>
    </w:r>
    <w:r>
      <w:rPr>
        <w:rFonts w:ascii="Times New Roman" w:hAnsi="Times New Roman" w:cs="Times New Roman"/>
        <w:b/>
        <w:u w:val="single"/>
        <w:lang w:val="en-US"/>
      </w:rPr>
      <w:t>kih@svr.igic.bas.bg</w:t>
    </w:r>
  </w:p>
  <w:p w:rsidR="00C727D9" w:rsidRPr="00C357A4" w:rsidRDefault="00C727D9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E130D"/>
    <w:multiLevelType w:val="hybridMultilevel"/>
    <w:tmpl w:val="10B8E2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C429B"/>
    <w:rsid w:val="000D60BF"/>
    <w:rsid w:val="000F1120"/>
    <w:rsid w:val="001276F4"/>
    <w:rsid w:val="00157553"/>
    <w:rsid w:val="00164B25"/>
    <w:rsid w:val="001A00EC"/>
    <w:rsid w:val="002A52FC"/>
    <w:rsid w:val="002D4006"/>
    <w:rsid w:val="002E3B90"/>
    <w:rsid w:val="00310813"/>
    <w:rsid w:val="00311895"/>
    <w:rsid w:val="00322C67"/>
    <w:rsid w:val="003B4BD9"/>
    <w:rsid w:val="003C7E34"/>
    <w:rsid w:val="003D44D8"/>
    <w:rsid w:val="003E480C"/>
    <w:rsid w:val="004472B6"/>
    <w:rsid w:val="004504CC"/>
    <w:rsid w:val="004C202D"/>
    <w:rsid w:val="00524129"/>
    <w:rsid w:val="00553017"/>
    <w:rsid w:val="00553B5B"/>
    <w:rsid w:val="005A0098"/>
    <w:rsid w:val="005B4773"/>
    <w:rsid w:val="005C6D6B"/>
    <w:rsid w:val="0061669F"/>
    <w:rsid w:val="006250AB"/>
    <w:rsid w:val="006255DD"/>
    <w:rsid w:val="00633C18"/>
    <w:rsid w:val="00636603"/>
    <w:rsid w:val="006421AC"/>
    <w:rsid w:val="00643305"/>
    <w:rsid w:val="00697AF9"/>
    <w:rsid w:val="00724756"/>
    <w:rsid w:val="00776EC8"/>
    <w:rsid w:val="00794F67"/>
    <w:rsid w:val="007B2437"/>
    <w:rsid w:val="007C195C"/>
    <w:rsid w:val="007E6218"/>
    <w:rsid w:val="00806350"/>
    <w:rsid w:val="00830D8F"/>
    <w:rsid w:val="0085502A"/>
    <w:rsid w:val="0085763E"/>
    <w:rsid w:val="00863BD5"/>
    <w:rsid w:val="008857E1"/>
    <w:rsid w:val="008B7336"/>
    <w:rsid w:val="008F3FBC"/>
    <w:rsid w:val="008F56AE"/>
    <w:rsid w:val="008F5ED8"/>
    <w:rsid w:val="00921FDB"/>
    <w:rsid w:val="00946EA9"/>
    <w:rsid w:val="0097426D"/>
    <w:rsid w:val="009C462A"/>
    <w:rsid w:val="009E264A"/>
    <w:rsid w:val="00A04AA4"/>
    <w:rsid w:val="00A10124"/>
    <w:rsid w:val="00A10DBB"/>
    <w:rsid w:val="00A23F71"/>
    <w:rsid w:val="00A62418"/>
    <w:rsid w:val="00AD5317"/>
    <w:rsid w:val="00AE28D1"/>
    <w:rsid w:val="00AE3696"/>
    <w:rsid w:val="00B0694A"/>
    <w:rsid w:val="00B14DA4"/>
    <w:rsid w:val="00B64497"/>
    <w:rsid w:val="00BA5234"/>
    <w:rsid w:val="00BA7BC0"/>
    <w:rsid w:val="00BD0B6D"/>
    <w:rsid w:val="00C06191"/>
    <w:rsid w:val="00C357A4"/>
    <w:rsid w:val="00C727D9"/>
    <w:rsid w:val="00C72B84"/>
    <w:rsid w:val="00CC6619"/>
    <w:rsid w:val="00D31362"/>
    <w:rsid w:val="00D3203B"/>
    <w:rsid w:val="00D41314"/>
    <w:rsid w:val="00D54051"/>
    <w:rsid w:val="00D616E5"/>
    <w:rsid w:val="00DA7AB5"/>
    <w:rsid w:val="00E17794"/>
    <w:rsid w:val="00E51068"/>
    <w:rsid w:val="00EC494F"/>
    <w:rsid w:val="00ED103A"/>
    <w:rsid w:val="00EE3B28"/>
    <w:rsid w:val="00F13839"/>
    <w:rsid w:val="00F85404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6F2B5C-B3E5-4277-A7CD-4F18B733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2019-10-25T09:06:00Z</cp:lastPrinted>
  <dcterms:created xsi:type="dcterms:W3CDTF">2019-12-03T11:12:00Z</dcterms:created>
  <dcterms:modified xsi:type="dcterms:W3CDTF">2019-12-03T11:12:00Z</dcterms:modified>
</cp:coreProperties>
</file>